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31" w:rsidRDefault="00180B31" w:rsidP="00180B31">
      <w:pPr>
        <w:jc w:val="center"/>
        <w:rPr>
          <w:rFonts w:ascii="Gotham Medium" w:eastAsia="Times New Roman" w:hAnsi="Gotham Medium" w:cs="Times New Roman"/>
          <w:bCs/>
          <w:color w:val="C0504D" w:themeColor="accent2"/>
          <w:sz w:val="32"/>
          <w:szCs w:val="32"/>
        </w:rPr>
      </w:pPr>
      <w:r>
        <w:rPr>
          <w:noProof/>
        </w:rPr>
        <w:drawing>
          <wp:inline distT="0" distB="0" distL="0" distR="0">
            <wp:extent cx="2743200" cy="1146175"/>
            <wp:effectExtent l="0" t="0" r="0" b="0"/>
            <wp:docPr id="2" name="Picture 2" descr="cid:image001.jpg@01D445BE.EBAA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445BE.EBAA82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43200" cy="1146175"/>
                    </a:xfrm>
                    <a:prstGeom prst="rect">
                      <a:avLst/>
                    </a:prstGeom>
                    <a:noFill/>
                    <a:ln>
                      <a:noFill/>
                    </a:ln>
                  </pic:spPr>
                </pic:pic>
              </a:graphicData>
            </a:graphic>
          </wp:inline>
        </w:drawing>
      </w:r>
    </w:p>
    <w:p w:rsidR="00180B31" w:rsidRPr="00180B31" w:rsidRDefault="00180B31" w:rsidP="00180B31">
      <w:pPr>
        <w:rPr>
          <w:rFonts w:ascii="Gotham Book" w:eastAsia="Times New Roman" w:hAnsi="Gotham Book" w:cs="Times New Roman"/>
          <w:bCs/>
          <w:color w:val="C0504D" w:themeColor="accent2"/>
          <w:sz w:val="32"/>
          <w:szCs w:val="32"/>
        </w:rPr>
      </w:pPr>
      <w:r w:rsidRPr="00180B31">
        <w:rPr>
          <w:rFonts w:ascii="Gotham Medium" w:eastAsia="Times New Roman" w:hAnsi="Gotham Medium" w:cs="Times New Roman"/>
          <w:bCs/>
          <w:color w:val="C0504D" w:themeColor="accent2"/>
          <w:sz w:val="32"/>
          <w:szCs w:val="32"/>
        </w:rPr>
        <w:t>L</w:t>
      </w:r>
      <w:r w:rsidRPr="00180B31">
        <w:rPr>
          <w:rFonts w:ascii="Gotham Book" w:eastAsia="Times New Roman" w:hAnsi="Gotham Book" w:cs="Times New Roman"/>
          <w:bCs/>
          <w:noProof/>
          <w:color w:val="595959" w:themeColor="text1" w:themeTint="A6"/>
          <w:sz w:val="32"/>
          <w:szCs w:val="32"/>
        </w:rPr>
        <mc:AlternateContent>
          <mc:Choice Requires="wps">
            <w:drawing>
              <wp:anchor distT="0" distB="0" distL="114300" distR="114300" simplePos="0" relativeHeight="251659264" behindDoc="0" locked="0" layoutInCell="1" allowOverlap="1" wp14:anchorId="6B3635B7" wp14:editId="19B7A7B1">
                <wp:simplePos x="0" y="0"/>
                <wp:positionH relativeFrom="column">
                  <wp:posOffset>4575175</wp:posOffset>
                </wp:positionH>
                <wp:positionV relativeFrom="paragraph">
                  <wp:posOffset>274955</wp:posOffset>
                </wp:positionV>
                <wp:extent cx="2419985" cy="4683125"/>
                <wp:effectExtent l="6985" t="10795" r="11430" b="11430"/>
                <wp:wrapTight wrapText="bothSides">
                  <wp:wrapPolygon edited="0">
                    <wp:start x="-85" y="0"/>
                    <wp:lineTo x="-85" y="21553"/>
                    <wp:lineTo x="21685" y="21553"/>
                    <wp:lineTo x="21685" y="0"/>
                    <wp:lineTo x="-85" y="0"/>
                  </wp:wrapPolygon>
                </wp:wrapTight>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4683125"/>
                        </a:xfrm>
                        <a:prstGeom prst="rect">
                          <a:avLst/>
                        </a:prstGeom>
                        <a:solidFill>
                          <a:srgbClr val="FCFCFC"/>
                        </a:solidFill>
                        <a:ln w="6350">
                          <a:solidFill>
                            <a:schemeClr val="bg1">
                              <a:lumMod val="75000"/>
                              <a:lumOff val="0"/>
                            </a:schemeClr>
                          </a:solidFill>
                          <a:miter lim="800000"/>
                          <a:headEnd/>
                          <a:tailEnd/>
                        </a:ln>
                      </wps:spPr>
                      <wps:txbx>
                        <w:txbxContent>
                          <w:p w:rsidR="00180B31" w:rsidRPr="00F307DE" w:rsidRDefault="001A5AD7" w:rsidP="00180B31">
                            <w:pPr>
                              <w:spacing w:after="80" w:line="240" w:lineRule="auto"/>
                              <w:jc w:val="center"/>
                              <w:rPr>
                                <w:rFonts w:ascii="Gotham Book" w:eastAsia="Times New Roman" w:hAnsi="Gotham Book" w:cs="Times New Roman"/>
                                <w:color w:val="C0504D" w:themeColor="accent2"/>
                                <w:sz w:val="19"/>
                                <w:szCs w:val="20"/>
                              </w:rPr>
                            </w:pPr>
                            <w:r>
                              <w:rPr>
                                <w:rFonts w:ascii="Gotham Book" w:eastAsia="Times New Roman" w:hAnsi="Gotham Book" w:cs="Times New Roman"/>
                                <w:noProof/>
                                <w:color w:val="595959" w:themeColor="text1" w:themeTint="A6"/>
                                <w:sz w:val="24"/>
                                <w:szCs w:val="24"/>
                              </w:rPr>
                              <w:drawing>
                                <wp:inline distT="0" distB="0" distL="0" distR="0">
                                  <wp:extent cx="2230755" cy="2230755"/>
                                  <wp:effectExtent l="0" t="0" r="0" b="0"/>
                                  <wp:docPr id="3" name="Picture 3" descr="C:\Users\regina\AppData\Local\Temp\Lee-Jr-Bio-Pic-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ina\AppData\Local\Temp\Lee-Jr-Bio-Pic-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0755" cy="2230755"/>
                                          </a:xfrm>
                                          <a:prstGeom prst="rect">
                                            <a:avLst/>
                                          </a:prstGeom>
                                          <a:noFill/>
                                          <a:ln>
                                            <a:noFill/>
                                          </a:ln>
                                        </pic:spPr>
                                      </pic:pic>
                                    </a:graphicData>
                                  </a:graphic>
                                </wp:inline>
                              </w:drawing>
                            </w:r>
                            <w:r w:rsidR="00180B31" w:rsidRPr="008077E7">
                              <w:rPr>
                                <w:rFonts w:ascii="Gotham Book" w:eastAsia="Times New Roman" w:hAnsi="Gotham Book" w:cs="Times New Roman"/>
                                <w:color w:val="595959" w:themeColor="text1" w:themeTint="A6"/>
                                <w:sz w:val="24"/>
                                <w:szCs w:val="24"/>
                              </w:rPr>
                              <w:br/>
                            </w:r>
                          </w:p>
                          <w:p w:rsidR="00180B31" w:rsidRPr="00F307DE" w:rsidRDefault="00F307DE" w:rsidP="00180B31">
                            <w:pPr>
                              <w:spacing w:after="80" w:line="240" w:lineRule="auto"/>
                              <w:jc w:val="center"/>
                              <w:rPr>
                                <w:rFonts w:ascii="Gotham Book" w:eastAsia="Times New Roman" w:hAnsi="Gotham Book" w:cs="Times New Roman"/>
                                <w:b/>
                                <w:color w:val="C0504D" w:themeColor="accent2"/>
                                <w:sz w:val="19"/>
                                <w:szCs w:val="20"/>
                              </w:rPr>
                            </w:pPr>
                            <w:r>
                              <w:rPr>
                                <w:rFonts w:ascii="Gotham Book" w:eastAsia="Times New Roman" w:hAnsi="Gotham Book" w:cs="Times New Roman"/>
                                <w:b/>
                                <w:color w:val="C0504D" w:themeColor="accent2"/>
                                <w:sz w:val="19"/>
                                <w:szCs w:val="20"/>
                              </w:rPr>
                              <w:t>Lee</w:t>
                            </w:r>
                            <w:r w:rsidR="00180B31" w:rsidRPr="00F307DE">
                              <w:rPr>
                                <w:rFonts w:ascii="Gotham Book" w:eastAsia="Times New Roman" w:hAnsi="Gotham Book" w:cs="Times New Roman"/>
                                <w:b/>
                                <w:color w:val="C0504D" w:themeColor="accent2"/>
                                <w:sz w:val="19"/>
                                <w:szCs w:val="20"/>
                              </w:rPr>
                              <w:t xml:space="preserve"> Martinelli</w:t>
                            </w:r>
                            <w:r w:rsidR="001A5AD7">
                              <w:rPr>
                                <w:rFonts w:ascii="Gotham Book" w:eastAsia="Times New Roman" w:hAnsi="Gotham Book" w:cs="Times New Roman"/>
                                <w:b/>
                                <w:color w:val="C0504D" w:themeColor="accent2"/>
                                <w:sz w:val="19"/>
                                <w:szCs w:val="20"/>
                              </w:rPr>
                              <w:t xml:space="preserve"> J</w:t>
                            </w:r>
                            <w:r>
                              <w:rPr>
                                <w:rFonts w:ascii="Gotham Book" w:eastAsia="Times New Roman" w:hAnsi="Gotham Book" w:cs="Times New Roman"/>
                                <w:b/>
                                <w:color w:val="C0504D" w:themeColor="accent2"/>
                                <w:sz w:val="19"/>
                                <w:szCs w:val="20"/>
                              </w:rPr>
                              <w:t>r.</w:t>
                            </w:r>
                          </w:p>
                          <w:p w:rsidR="00180B31" w:rsidRPr="00F307DE" w:rsidRDefault="00180B31" w:rsidP="00180B31">
                            <w:pPr>
                              <w:spacing w:after="80" w:line="240" w:lineRule="auto"/>
                              <w:jc w:val="center"/>
                              <w:rPr>
                                <w:rFonts w:ascii="Gotham Book" w:eastAsia="Times New Roman" w:hAnsi="Gotham Book" w:cs="Times New Roman"/>
                                <w:b/>
                                <w:color w:val="C0504D" w:themeColor="accent2"/>
                                <w:sz w:val="19"/>
                                <w:szCs w:val="20"/>
                              </w:rPr>
                            </w:pPr>
                            <w:r w:rsidRPr="00F307DE">
                              <w:rPr>
                                <w:rFonts w:ascii="Gotham Book" w:eastAsia="Times New Roman" w:hAnsi="Gotham Book" w:cs="Times New Roman"/>
                                <w:b/>
                                <w:color w:val="C0504D" w:themeColor="accent2"/>
                                <w:sz w:val="19"/>
                                <w:szCs w:val="20"/>
                              </w:rPr>
                              <w:t>Owner / Farmer</w:t>
                            </w:r>
                          </w:p>
                          <w:p w:rsidR="00F307DE" w:rsidRPr="00F307DE" w:rsidRDefault="00626578" w:rsidP="00F307DE">
                            <w:pPr>
                              <w:spacing w:after="80" w:line="240" w:lineRule="auto"/>
                              <w:jc w:val="center"/>
                              <w:rPr>
                                <w:rFonts w:ascii="Gotham Book" w:eastAsia="Times New Roman" w:hAnsi="Gotham Book" w:cs="Times New Roman"/>
                                <w:b/>
                                <w:color w:val="C0504D" w:themeColor="accent2"/>
                                <w:sz w:val="19"/>
                                <w:szCs w:val="20"/>
                              </w:rPr>
                            </w:pPr>
                            <w:r>
                              <w:rPr>
                                <w:rFonts w:ascii="Gotham Book" w:eastAsia="Times New Roman" w:hAnsi="Gotham Book" w:cs="Times New Roman"/>
                                <w:b/>
                                <w:color w:val="C0504D" w:themeColor="accent2"/>
                                <w:sz w:val="19"/>
                                <w:szCs w:val="20"/>
                              </w:rPr>
                              <w:t>Farming since: 1975</w:t>
                            </w:r>
                          </w:p>
                          <w:p w:rsidR="00180B31" w:rsidRPr="00C71FD4" w:rsidRDefault="00180B31" w:rsidP="00180B31">
                            <w:pPr>
                              <w:spacing w:after="0" w:line="240" w:lineRule="auto"/>
                              <w:ind w:left="360"/>
                              <w:rPr>
                                <w:rFonts w:ascii="Gotham Book" w:eastAsia="Times New Roman" w:hAnsi="Gotham Book" w:cs="Times New Roman"/>
                                <w:color w:val="808080" w:themeColor="background1" w:themeShade="80"/>
                                <w:sz w:val="19"/>
                                <w:szCs w:val="20"/>
                              </w:rPr>
                            </w:pPr>
                          </w:p>
                          <w:p w:rsidR="00180B31" w:rsidRDefault="00180B31" w:rsidP="00180B31">
                            <w:pPr>
                              <w:spacing w:after="0" w:line="240" w:lineRule="auto"/>
                              <w:ind w:left="288" w:firstLine="72"/>
                              <w:rPr>
                                <w:rFonts w:ascii="Gotham Book" w:eastAsia="Times New Roman" w:hAnsi="Gotham Book" w:cs="Times New Roman"/>
                                <w:color w:val="595959" w:themeColor="text1" w:themeTint="A6"/>
                                <w:sz w:val="20"/>
                                <w:szCs w:val="24"/>
                              </w:rPr>
                            </w:pPr>
                          </w:p>
                          <w:p w:rsidR="00180B31" w:rsidRDefault="00180B31" w:rsidP="00180B31"/>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60.25pt;margin-top:21.65pt;width:190.55pt;height:3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" fillcolor="#fcfcfc" strokecolor="#bfbfbf [2412]" strokeweight=".5pt">
                <v:textbox inset=",7.2pt,,0">
                  <w:txbxContent>
                    <w:p w:rsidR="00180B31" w:rsidRPr="00F307DE" w:rsidRDefault="001A5AD7" w:rsidP="00180B31">
                      <w:pPr>
                        <w:spacing w:after="80" w:line="240" w:lineRule="auto"/>
                        <w:jc w:val="center"/>
                        <w:rPr>
                          <w:rFonts w:ascii="Gotham Book" w:eastAsia="Times New Roman" w:hAnsi="Gotham Book" w:cs="Times New Roman"/>
                          <w:color w:val="C0504D" w:themeColor="accent2"/>
                          <w:sz w:val="19"/>
                          <w:szCs w:val="20"/>
                        </w:rPr>
                      </w:pPr>
                      <w:r>
                        <w:rPr>
                          <w:rFonts w:ascii="Gotham Book" w:eastAsia="Times New Roman" w:hAnsi="Gotham Book" w:cs="Times New Roman"/>
                          <w:noProof/>
                          <w:color w:val="595959" w:themeColor="text1" w:themeTint="A6"/>
                          <w:sz w:val="24"/>
                          <w:szCs w:val="24"/>
                        </w:rPr>
                        <w:drawing>
                          <wp:inline distT="0" distB="0" distL="0" distR="0">
                            <wp:extent cx="2230755" cy="2230755"/>
                            <wp:effectExtent l="0" t="0" r="0" b="0"/>
                            <wp:docPr id="3" name="Picture 3" descr="C:\Users\regina\AppData\Local\Temp\Lee-Jr-Bio-Pic-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ina\AppData\Local\Temp\Lee-Jr-Bio-Pic-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0755" cy="2230755"/>
                                    </a:xfrm>
                                    <a:prstGeom prst="rect">
                                      <a:avLst/>
                                    </a:prstGeom>
                                    <a:noFill/>
                                    <a:ln>
                                      <a:noFill/>
                                    </a:ln>
                                  </pic:spPr>
                                </pic:pic>
                              </a:graphicData>
                            </a:graphic>
                          </wp:inline>
                        </w:drawing>
                      </w:r>
                      <w:r w:rsidR="00180B31" w:rsidRPr="008077E7">
                        <w:rPr>
                          <w:rFonts w:ascii="Gotham Book" w:eastAsia="Times New Roman" w:hAnsi="Gotham Book" w:cs="Times New Roman"/>
                          <w:color w:val="595959" w:themeColor="text1" w:themeTint="A6"/>
                          <w:sz w:val="24"/>
                          <w:szCs w:val="24"/>
                        </w:rPr>
                        <w:br/>
                      </w:r>
                    </w:p>
                    <w:p w:rsidR="00180B31" w:rsidRPr="00F307DE" w:rsidRDefault="00F307DE" w:rsidP="00180B31">
                      <w:pPr>
                        <w:spacing w:after="80" w:line="240" w:lineRule="auto"/>
                        <w:jc w:val="center"/>
                        <w:rPr>
                          <w:rFonts w:ascii="Gotham Book" w:eastAsia="Times New Roman" w:hAnsi="Gotham Book" w:cs="Times New Roman"/>
                          <w:b/>
                          <w:color w:val="C0504D" w:themeColor="accent2"/>
                          <w:sz w:val="19"/>
                          <w:szCs w:val="20"/>
                        </w:rPr>
                      </w:pPr>
                      <w:r>
                        <w:rPr>
                          <w:rFonts w:ascii="Gotham Book" w:eastAsia="Times New Roman" w:hAnsi="Gotham Book" w:cs="Times New Roman"/>
                          <w:b/>
                          <w:color w:val="C0504D" w:themeColor="accent2"/>
                          <w:sz w:val="19"/>
                          <w:szCs w:val="20"/>
                        </w:rPr>
                        <w:t>Lee</w:t>
                      </w:r>
                      <w:r w:rsidR="00180B31" w:rsidRPr="00F307DE">
                        <w:rPr>
                          <w:rFonts w:ascii="Gotham Book" w:eastAsia="Times New Roman" w:hAnsi="Gotham Book" w:cs="Times New Roman"/>
                          <w:b/>
                          <w:color w:val="C0504D" w:themeColor="accent2"/>
                          <w:sz w:val="19"/>
                          <w:szCs w:val="20"/>
                        </w:rPr>
                        <w:t xml:space="preserve"> Martinelli</w:t>
                      </w:r>
                      <w:r w:rsidR="001A5AD7">
                        <w:rPr>
                          <w:rFonts w:ascii="Gotham Book" w:eastAsia="Times New Roman" w:hAnsi="Gotham Book" w:cs="Times New Roman"/>
                          <w:b/>
                          <w:color w:val="C0504D" w:themeColor="accent2"/>
                          <w:sz w:val="19"/>
                          <w:szCs w:val="20"/>
                        </w:rPr>
                        <w:t xml:space="preserve"> J</w:t>
                      </w:r>
                      <w:r>
                        <w:rPr>
                          <w:rFonts w:ascii="Gotham Book" w:eastAsia="Times New Roman" w:hAnsi="Gotham Book" w:cs="Times New Roman"/>
                          <w:b/>
                          <w:color w:val="C0504D" w:themeColor="accent2"/>
                          <w:sz w:val="19"/>
                          <w:szCs w:val="20"/>
                        </w:rPr>
                        <w:t>r.</w:t>
                      </w:r>
                    </w:p>
                    <w:p w:rsidR="00180B31" w:rsidRPr="00F307DE" w:rsidRDefault="00180B31" w:rsidP="00180B31">
                      <w:pPr>
                        <w:spacing w:after="80" w:line="240" w:lineRule="auto"/>
                        <w:jc w:val="center"/>
                        <w:rPr>
                          <w:rFonts w:ascii="Gotham Book" w:eastAsia="Times New Roman" w:hAnsi="Gotham Book" w:cs="Times New Roman"/>
                          <w:b/>
                          <w:color w:val="C0504D" w:themeColor="accent2"/>
                          <w:sz w:val="19"/>
                          <w:szCs w:val="20"/>
                        </w:rPr>
                      </w:pPr>
                      <w:r w:rsidRPr="00F307DE">
                        <w:rPr>
                          <w:rFonts w:ascii="Gotham Book" w:eastAsia="Times New Roman" w:hAnsi="Gotham Book" w:cs="Times New Roman"/>
                          <w:b/>
                          <w:color w:val="C0504D" w:themeColor="accent2"/>
                          <w:sz w:val="19"/>
                          <w:szCs w:val="20"/>
                        </w:rPr>
                        <w:t>Owner / Farmer</w:t>
                      </w:r>
                    </w:p>
                    <w:p w:rsidR="00F307DE" w:rsidRPr="00F307DE" w:rsidRDefault="00626578" w:rsidP="00F307DE">
                      <w:pPr>
                        <w:spacing w:after="80" w:line="240" w:lineRule="auto"/>
                        <w:jc w:val="center"/>
                        <w:rPr>
                          <w:rFonts w:ascii="Gotham Book" w:eastAsia="Times New Roman" w:hAnsi="Gotham Book" w:cs="Times New Roman"/>
                          <w:b/>
                          <w:color w:val="C0504D" w:themeColor="accent2"/>
                          <w:sz w:val="19"/>
                          <w:szCs w:val="20"/>
                        </w:rPr>
                      </w:pPr>
                      <w:r>
                        <w:rPr>
                          <w:rFonts w:ascii="Gotham Book" w:eastAsia="Times New Roman" w:hAnsi="Gotham Book" w:cs="Times New Roman"/>
                          <w:b/>
                          <w:color w:val="C0504D" w:themeColor="accent2"/>
                          <w:sz w:val="19"/>
                          <w:szCs w:val="20"/>
                        </w:rPr>
                        <w:t>Farming since: 1975</w:t>
                      </w:r>
                    </w:p>
                    <w:p w:rsidR="00180B31" w:rsidRPr="00C71FD4" w:rsidRDefault="00180B31" w:rsidP="00180B31">
                      <w:pPr>
                        <w:spacing w:after="0" w:line="240" w:lineRule="auto"/>
                        <w:ind w:left="360"/>
                        <w:rPr>
                          <w:rFonts w:ascii="Gotham Book" w:eastAsia="Times New Roman" w:hAnsi="Gotham Book" w:cs="Times New Roman"/>
                          <w:color w:val="808080" w:themeColor="background1" w:themeShade="80"/>
                          <w:sz w:val="19"/>
                          <w:szCs w:val="20"/>
                        </w:rPr>
                      </w:pPr>
                    </w:p>
                    <w:p w:rsidR="00180B31" w:rsidRDefault="00180B31" w:rsidP="00180B31">
                      <w:pPr>
                        <w:spacing w:after="0" w:line="240" w:lineRule="auto"/>
                        <w:ind w:left="288" w:firstLine="72"/>
                        <w:rPr>
                          <w:rFonts w:ascii="Gotham Book" w:eastAsia="Times New Roman" w:hAnsi="Gotham Book" w:cs="Times New Roman"/>
                          <w:color w:val="595959" w:themeColor="text1" w:themeTint="A6"/>
                          <w:sz w:val="20"/>
                          <w:szCs w:val="24"/>
                        </w:rPr>
                      </w:pPr>
                    </w:p>
                    <w:p w:rsidR="00180B31" w:rsidRDefault="00180B31" w:rsidP="00180B31"/>
                  </w:txbxContent>
                </v:textbox>
                <w10:wrap type="tight"/>
              </v:shape>
            </w:pict>
          </mc:Fallback>
        </mc:AlternateContent>
      </w:r>
      <w:r w:rsidRPr="00180B31">
        <w:rPr>
          <w:rFonts w:ascii="Gotham Medium" w:eastAsia="Times New Roman" w:hAnsi="Gotham Medium" w:cs="Times New Roman"/>
          <w:bCs/>
          <w:color w:val="C0504D" w:themeColor="accent2"/>
          <w:sz w:val="32"/>
          <w:szCs w:val="32"/>
        </w:rPr>
        <w:t>e</w:t>
      </w:r>
      <w:r w:rsidR="00F307DE">
        <w:rPr>
          <w:rFonts w:ascii="Gotham Medium" w:eastAsia="Times New Roman" w:hAnsi="Gotham Medium" w:cs="Times New Roman"/>
          <w:bCs/>
          <w:color w:val="C0504D" w:themeColor="accent2"/>
          <w:sz w:val="32"/>
          <w:szCs w:val="32"/>
        </w:rPr>
        <w:t>e</w:t>
      </w:r>
      <w:r w:rsidRPr="00180B31">
        <w:rPr>
          <w:rFonts w:ascii="Gotham Medium" w:eastAsia="Times New Roman" w:hAnsi="Gotham Medium" w:cs="Times New Roman"/>
          <w:bCs/>
          <w:color w:val="C0504D" w:themeColor="accent2"/>
          <w:sz w:val="32"/>
          <w:szCs w:val="32"/>
        </w:rPr>
        <w:t xml:space="preserve"> Marti</w:t>
      </w:r>
      <w:bookmarkStart w:id="0" w:name="_GoBack"/>
      <w:bookmarkEnd w:id="0"/>
      <w:r w:rsidRPr="00180B31">
        <w:rPr>
          <w:rFonts w:ascii="Gotham Medium" w:eastAsia="Times New Roman" w:hAnsi="Gotham Medium" w:cs="Times New Roman"/>
          <w:bCs/>
          <w:color w:val="C0504D" w:themeColor="accent2"/>
          <w:sz w:val="32"/>
          <w:szCs w:val="32"/>
        </w:rPr>
        <w:t>nelli</w:t>
      </w:r>
      <w:r w:rsidR="001A5AD7">
        <w:rPr>
          <w:rFonts w:ascii="Gotham Medium" w:eastAsia="Times New Roman" w:hAnsi="Gotham Medium" w:cs="Times New Roman"/>
          <w:bCs/>
          <w:color w:val="C0504D" w:themeColor="accent2"/>
          <w:sz w:val="32"/>
          <w:szCs w:val="32"/>
        </w:rPr>
        <w:t xml:space="preserve"> J</w:t>
      </w:r>
      <w:r w:rsidR="00F307DE">
        <w:rPr>
          <w:rFonts w:ascii="Gotham Medium" w:eastAsia="Times New Roman" w:hAnsi="Gotham Medium" w:cs="Times New Roman"/>
          <w:bCs/>
          <w:color w:val="C0504D" w:themeColor="accent2"/>
          <w:sz w:val="32"/>
          <w:szCs w:val="32"/>
        </w:rPr>
        <w:t>r.</w:t>
      </w:r>
    </w:p>
    <w:p w:rsidR="00180B31" w:rsidRPr="008077E7" w:rsidRDefault="00180B31" w:rsidP="00180B31">
      <w:pPr>
        <w:spacing w:after="0" w:line="240" w:lineRule="auto"/>
        <w:rPr>
          <w:rFonts w:ascii="Gotham Book" w:eastAsia="Times New Roman" w:hAnsi="Gotham Book" w:cs="Times New Roman"/>
          <w:bCs/>
          <w:color w:val="595959" w:themeColor="text1" w:themeTint="A6"/>
          <w:sz w:val="12"/>
          <w:szCs w:val="20"/>
        </w:rPr>
      </w:pPr>
    </w:p>
    <w:p w:rsidR="00180B31" w:rsidRPr="008077E7" w:rsidRDefault="00180B31" w:rsidP="00180B31">
      <w:pPr>
        <w:spacing w:after="80"/>
        <w:rPr>
          <w:rFonts w:ascii="Gotham Medium" w:eastAsia="Times New Roman" w:hAnsi="Gotham Medium" w:cs="Times New Roman"/>
          <w:bCs/>
          <w:caps/>
          <w:color w:val="000000" w:themeColor="text1"/>
          <w:sz w:val="20"/>
          <w:szCs w:val="28"/>
        </w:rPr>
      </w:pPr>
      <w:r>
        <w:rPr>
          <w:rFonts w:ascii="Gotham Medium" w:eastAsia="Times New Roman" w:hAnsi="Gotham Medium" w:cs="Times New Roman"/>
          <w:caps/>
          <w:color w:val="000000" w:themeColor="text1"/>
          <w:sz w:val="20"/>
          <w:szCs w:val="28"/>
        </w:rPr>
        <w:t xml:space="preserve">Growing YeaRS &amp; </w:t>
      </w:r>
      <w:r w:rsidRPr="008077E7">
        <w:rPr>
          <w:rFonts w:ascii="Gotham Medium" w:eastAsia="Times New Roman" w:hAnsi="Gotham Medium" w:cs="Times New Roman"/>
          <w:bCs/>
          <w:caps/>
          <w:color w:val="000000" w:themeColor="text1"/>
          <w:sz w:val="20"/>
          <w:szCs w:val="28"/>
        </w:rPr>
        <w:t>Character</w:t>
      </w:r>
    </w:p>
    <w:p w:rsidR="00180B31" w:rsidRPr="00180B31" w:rsidRDefault="00180B31" w:rsidP="00180B31">
      <w:pPr>
        <w:spacing w:line="300" w:lineRule="auto"/>
      </w:pPr>
      <w:r w:rsidRPr="00180B31">
        <w:rPr>
          <w:noProof/>
        </w:rPr>
        <w:drawing>
          <wp:inline distT="0" distB="0" distL="0" distR="0" wp14:anchorId="1A8B112A" wp14:editId="641E3313">
            <wp:extent cx="4389120" cy="60960"/>
            <wp:effectExtent l="25400" t="0" r="5080" b="0"/>
            <wp:docPr id="16" name="Picture 14" descr="HR_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R_line.png"/>
                    <pic:cNvPicPr/>
                  </pic:nvPicPr>
                  <pic:blipFill>
                    <a:blip r:embed="rId9"/>
                    <a:srcRect l="171" t="10588"/>
                    <a:stretch>
                      <a:fillRect/>
                    </a:stretch>
                  </pic:blipFill>
                  <pic:spPr>
                    <a:xfrm>
                      <a:off x="0" y="0"/>
                      <a:ext cx="4389120" cy="60960"/>
                    </a:xfrm>
                    <a:prstGeom prst="rect">
                      <a:avLst/>
                    </a:prstGeom>
                  </pic:spPr>
                </pic:pic>
              </a:graphicData>
            </a:graphic>
          </wp:inline>
        </w:drawing>
      </w:r>
    </w:p>
    <w:p w:rsidR="00626578" w:rsidRDefault="00626578" w:rsidP="00626578">
      <w:pPr>
        <w:rPr>
          <w:rFonts w:ascii="Gotham Book" w:eastAsia="Times New Roman" w:hAnsi="Gotham Book" w:cs="Times New Roman"/>
          <w:bCs/>
        </w:rPr>
      </w:pPr>
      <w:r w:rsidRPr="00626578">
        <w:rPr>
          <w:rFonts w:ascii="Gotham Book" w:eastAsia="Times New Roman" w:hAnsi="Gotham Book" w:cs="Times New Roman"/>
          <w:bCs/>
        </w:rPr>
        <w:t xml:space="preserve">Lee Martinelli Jr., a fourth generation farmer, was born in Sonoma County in 1964. At the age of eleven Lee was driving a tractor and running an apple crew in the family orchards. Throughout the years he worked with his father learning the art of viticulture. In 1989 he ventured out on his own and leased 17 acres of chardonnay vineyards on the Sonoma Coast (prime wild pig hunting ground) from his maternal grandfather, George Charles. In the years following Lee acquired and developed two vineyards of his own in the Russian River Valley. In 2004 Lee received the Outstanding Young Farmer of the Year Award from the Sonoma County Harvest Fair. </w:t>
      </w:r>
    </w:p>
    <w:p w:rsidR="00626578" w:rsidRPr="00626578" w:rsidRDefault="00626578" w:rsidP="00626578">
      <w:pPr>
        <w:rPr>
          <w:rFonts w:ascii="Gotham Book" w:eastAsia="Times New Roman" w:hAnsi="Gotham Book" w:cs="Times New Roman"/>
          <w:bCs/>
        </w:rPr>
      </w:pPr>
      <w:r w:rsidRPr="00626578">
        <w:rPr>
          <w:rFonts w:ascii="Gotham Book" w:eastAsia="Times New Roman" w:hAnsi="Gotham Book" w:cs="Times New Roman"/>
          <w:bCs/>
        </w:rPr>
        <w:t xml:space="preserve">These days Lee works closely with his father and his brother in the vineyards as well as being active in the family winery with his sisters and mother. He currently farms his own vineyards and leases and manages others with the help of his wife Pamela. He has been a board member of the Russian River Valley Winegrowers Association from 2005 to 2014, served as president in 2008-2009, and is a member of the Russian River Valley Winegrowers Foundation. When he is not working Lee enjoys mountain biking, </w:t>
      </w:r>
      <w:proofErr w:type="spellStart"/>
      <w:r w:rsidRPr="00626578">
        <w:rPr>
          <w:rFonts w:ascii="Gotham Book" w:eastAsia="Times New Roman" w:hAnsi="Gotham Book" w:cs="Times New Roman"/>
          <w:bCs/>
        </w:rPr>
        <w:t>jeepin</w:t>
      </w:r>
      <w:proofErr w:type="spellEnd"/>
      <w:r w:rsidRPr="00626578">
        <w:rPr>
          <w:rFonts w:ascii="Gotham Book" w:eastAsia="Times New Roman" w:hAnsi="Gotham Book" w:cs="Times New Roman"/>
          <w:bCs/>
        </w:rPr>
        <w:t xml:space="preserve">’, snow skiing, hunting, camping, and water sports at Lake Pillsbury with his family and friends, especially his </w:t>
      </w:r>
      <w:r>
        <w:rPr>
          <w:rFonts w:ascii="Gotham Book" w:eastAsia="Times New Roman" w:hAnsi="Gotham Book" w:cs="Times New Roman"/>
          <w:bCs/>
        </w:rPr>
        <w:t>16</w:t>
      </w:r>
      <w:r w:rsidRPr="00626578">
        <w:rPr>
          <w:rFonts w:ascii="Gotham Book" w:eastAsia="Times New Roman" w:hAnsi="Gotham Book" w:cs="Times New Roman"/>
          <w:bCs/>
        </w:rPr>
        <w:t xml:space="preserve"> year-old daughter </w:t>
      </w:r>
      <w:proofErr w:type="spellStart"/>
      <w:r w:rsidRPr="00626578">
        <w:rPr>
          <w:rFonts w:ascii="Gotham Book" w:eastAsia="Times New Roman" w:hAnsi="Gotham Book" w:cs="Times New Roman"/>
          <w:bCs/>
        </w:rPr>
        <w:t>Maddy</w:t>
      </w:r>
      <w:proofErr w:type="spellEnd"/>
      <w:r w:rsidRPr="00626578">
        <w:rPr>
          <w:rFonts w:ascii="Gotham Book" w:eastAsia="Times New Roman" w:hAnsi="Gotham Book" w:cs="Times New Roman"/>
          <w:bCs/>
        </w:rPr>
        <w:t>-Lu.</w:t>
      </w:r>
    </w:p>
    <w:sectPr w:rsidR="00626578" w:rsidRPr="00626578" w:rsidSect="00180B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charset w:val="00"/>
    <w:family w:val="auto"/>
    <w:pitch w:val="variable"/>
    <w:sig w:usb0="00000003" w:usb1="00000000" w:usb2="00000000" w:usb3="00000000" w:csb0="00000001" w:csb1="00000000"/>
  </w:font>
  <w:font w:name="Gotham Boo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31"/>
    <w:rsid w:val="000A3DB0"/>
    <w:rsid w:val="00180B31"/>
    <w:rsid w:val="001A5AD7"/>
    <w:rsid w:val="003567E0"/>
    <w:rsid w:val="00626578"/>
    <w:rsid w:val="00833E81"/>
    <w:rsid w:val="008F554B"/>
    <w:rsid w:val="00BB5A1B"/>
    <w:rsid w:val="00F3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B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B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5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1.jpg@01D445BE.EBAA82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23BE8-ADF2-4304-970C-BEC1EEA8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Martinelli</dc:creator>
  <cp:lastModifiedBy>Regina Martinelli</cp:lastModifiedBy>
  <cp:revision>4</cp:revision>
  <dcterms:created xsi:type="dcterms:W3CDTF">2019-09-12T18:43:00Z</dcterms:created>
  <dcterms:modified xsi:type="dcterms:W3CDTF">2019-09-12T18:45:00Z</dcterms:modified>
</cp:coreProperties>
</file>